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EFC27" w14:textId="0F45C62E" w:rsidR="00595DBE" w:rsidRDefault="00205800">
      <w:pPr>
        <w:rPr>
          <w:rFonts w:ascii="Open Sans" w:hAnsi="Open Sans" w:cs="Open Sans"/>
          <w:b/>
          <w:sz w:val="36"/>
          <w:szCs w:val="36"/>
        </w:rPr>
      </w:pPr>
      <w:r>
        <w:rPr>
          <w:rFonts w:ascii="Open Sans" w:hAnsi="Open Sans" w:cs="Open Sans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BF446BF" wp14:editId="79AA9616">
            <wp:simplePos x="0" y="0"/>
            <wp:positionH relativeFrom="column">
              <wp:posOffset>4029075</wp:posOffset>
            </wp:positionH>
            <wp:positionV relativeFrom="paragraph">
              <wp:posOffset>-85725</wp:posOffset>
            </wp:positionV>
            <wp:extent cx="2293620" cy="751840"/>
            <wp:effectExtent l="0" t="0" r="0" b="0"/>
            <wp:wrapTight wrapText="bothSides">
              <wp:wrapPolygon edited="0">
                <wp:start x="6100" y="0"/>
                <wp:lineTo x="2512" y="2736"/>
                <wp:lineTo x="359" y="6020"/>
                <wp:lineTo x="0" y="10946"/>
                <wp:lineTo x="0" y="16966"/>
                <wp:lineTo x="6100" y="19703"/>
                <wp:lineTo x="13276" y="19703"/>
                <wp:lineTo x="13276" y="18061"/>
                <wp:lineTo x="20631" y="14230"/>
                <wp:lineTo x="20811" y="9304"/>
                <wp:lineTo x="18299" y="9304"/>
                <wp:lineTo x="18478" y="6568"/>
                <wp:lineTo x="17402" y="0"/>
                <wp:lineTo x="6100" y="0"/>
              </wp:wrapPolygon>
            </wp:wrapTight>
            <wp:docPr id="3" name="Picture 3" descr="A picture containing text, bottle, outdoor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bottle, outdoor, sig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E03">
        <w:rPr>
          <w:rFonts w:ascii="Open Sans" w:hAnsi="Open Sans" w:cs="Open Sans"/>
          <w:b/>
          <w:sz w:val="36"/>
          <w:szCs w:val="36"/>
        </w:rPr>
        <w:t xml:space="preserve">Plan a Campus Visit </w:t>
      </w:r>
      <w:r>
        <w:rPr>
          <w:rFonts w:ascii="Open Sans" w:hAnsi="Open Sans" w:cs="Open Sans"/>
          <w:b/>
          <w:sz w:val="36"/>
          <w:szCs w:val="36"/>
        </w:rPr>
        <w:br/>
      </w:r>
      <w:r w:rsidR="007A4E03">
        <w:rPr>
          <w:rFonts w:ascii="Open Sans" w:hAnsi="Open Sans" w:cs="Open Sans"/>
          <w:b/>
          <w:sz w:val="36"/>
          <w:szCs w:val="36"/>
        </w:rPr>
        <w:t>Scavenger Hunt</w:t>
      </w:r>
    </w:p>
    <w:p w14:paraId="789C3131" w14:textId="77777777" w:rsidR="007A4E03" w:rsidRDefault="007A4E03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Make your next college visit more interactive by planning a scavenger hunt. Students can try to find out as much information as they can while on a guided campus tour. If time and the campus allows, they can also explore on their own to gather additional information. When planning a scavenger hunt, make sure to coordinate with the campus to make sure all of your activities will be allowed. A list of potential scavenger hunt activities is provided below.</w:t>
      </w:r>
    </w:p>
    <w:p w14:paraId="1B181A84" w14:textId="77777777" w:rsidR="007A4E03" w:rsidRDefault="007A4E03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If you are unable to visit a campus in person, you can also adapt the scavenger hunt list into a scavenger hunt for a college fair or an online college search scavenger hunt.</w:t>
      </w:r>
    </w:p>
    <w:p w14:paraId="06BDFB38" w14:textId="77777777" w:rsidR="007A4E03" w:rsidRDefault="007A4E03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The following list is adapted from GEAR UP Washington State.</w:t>
      </w:r>
    </w:p>
    <w:p w14:paraId="415B4ED6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 w:rsidRPr="007A4E03">
        <w:rPr>
          <w:rFonts w:ascii="Open Sans" w:hAnsi="Open Sans" w:cs="Open Sans"/>
          <w:sz w:val="24"/>
          <w:szCs w:val="24"/>
        </w:rPr>
        <w:t>How many foreign languages are offered at the college?</w:t>
      </w:r>
    </w:p>
    <w:p w14:paraId="66EC4A1F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What is the name of the college’s mascot?</w:t>
      </w:r>
    </w:p>
    <w:p w14:paraId="11E47410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Where do first-year students live?</w:t>
      </w:r>
    </w:p>
    <w:p w14:paraId="04453367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What are the hours of operation for the gym?</w:t>
      </w:r>
    </w:p>
    <w:p w14:paraId="6DD1A2A0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Find out the name of the campus radio or TV station. Earn a bonus point for taking a photo at either location.</w:t>
      </w:r>
    </w:p>
    <w:p w14:paraId="1E58B469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How do students get help outside of class? Do professors have office hours? Is there tutoring available?</w:t>
      </w:r>
    </w:p>
    <w:p w14:paraId="4C0DE35B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Go to an arts building and take a picture in front of a student display.</w:t>
      </w:r>
    </w:p>
    <w:p w14:paraId="4BD7F146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What is the name of the chair of the English department?</w:t>
      </w:r>
    </w:p>
    <w:p w14:paraId="364FF4C1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How do students register for classes?</w:t>
      </w:r>
    </w:p>
    <w:p w14:paraId="346D604A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Do students have an academic advisor?</w:t>
      </w:r>
    </w:p>
    <w:p w14:paraId="6313B7FE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Pick up a pamphlet with information about a student organization or club.</w:t>
      </w:r>
    </w:p>
    <w:p w14:paraId="0686858F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Is parking available for students on campus?</w:t>
      </w:r>
    </w:p>
    <w:p w14:paraId="71BE8335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Pick up a copy of the campus newspaper.</w:t>
      </w:r>
    </w:p>
    <w:p w14:paraId="34BC744D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Take a photo with a statue on campus.</w:t>
      </w:r>
    </w:p>
    <w:p w14:paraId="3CC6851D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Take a picture in a science lab.</w:t>
      </w:r>
    </w:p>
    <w:p w14:paraId="26ED8CE4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Take a picture in front of the football field.</w:t>
      </w:r>
    </w:p>
    <w:p w14:paraId="0242DB20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Visit the university bookstore and take a photo.</w:t>
      </w:r>
    </w:p>
    <w:p w14:paraId="59DD1B5D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Talk to five students—write down their names, majors, and hometowns. Each conversation is worth one point. </w:t>
      </w:r>
    </w:p>
    <w:p w14:paraId="126F963B" w14:textId="77777777" w:rsid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Visit the campus library and take a photo.</w:t>
      </w:r>
    </w:p>
    <w:p w14:paraId="5DE31EF0" w14:textId="77777777" w:rsidR="007A4E03" w:rsidRPr="007A4E03" w:rsidRDefault="007A4E03" w:rsidP="007A4E03">
      <w:pPr>
        <w:pStyle w:val="ListParagraph"/>
        <w:numPr>
          <w:ilvl w:val="0"/>
          <w:numId w:val="1"/>
        </w:num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Visit the admissions office and pick up an application. Earn an extra point if you find out the school’s minimum ACT score.</w:t>
      </w:r>
    </w:p>
    <w:sectPr w:rsidR="007A4E03" w:rsidRPr="007A4E03" w:rsidSect="002058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10A2D"/>
    <w:multiLevelType w:val="hybridMultilevel"/>
    <w:tmpl w:val="0C465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02C"/>
    <w:rsid w:val="0016202C"/>
    <w:rsid w:val="00205800"/>
    <w:rsid w:val="00595DBE"/>
    <w:rsid w:val="007A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8A48"/>
  <w15:docId w15:val="{5356A7E7-1B34-4233-8641-A4DCDBD6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MaryNelle Hall</dc:creator>
  <cp:keywords/>
  <dc:description/>
  <cp:lastModifiedBy>Suzette Telli</cp:lastModifiedBy>
  <cp:revision>2</cp:revision>
  <dcterms:created xsi:type="dcterms:W3CDTF">2021-07-27T20:18:00Z</dcterms:created>
  <dcterms:modified xsi:type="dcterms:W3CDTF">2021-07-27T20:18:00Z</dcterms:modified>
</cp:coreProperties>
</file>